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406D" w14:textId="77777777" w:rsidR="00DF793E" w:rsidRDefault="00DF793E" w:rsidP="00DF793E">
      <w:pPr>
        <w:spacing w:after="0"/>
        <w:jc w:val="center"/>
        <w:rPr>
          <w:b/>
          <w:bCs/>
        </w:rPr>
      </w:pPr>
    </w:p>
    <w:p w14:paraId="06795344" w14:textId="77777777" w:rsidR="00DF793E" w:rsidRDefault="00DF793E" w:rsidP="00DF793E">
      <w:pPr>
        <w:pStyle w:val="Odsekzoznamu"/>
        <w:spacing w:after="0"/>
        <w:jc w:val="center"/>
        <w:rPr>
          <w:b/>
          <w:bCs/>
        </w:rPr>
      </w:pPr>
      <w:r>
        <w:rPr>
          <w:b/>
          <w:bCs/>
        </w:rPr>
        <w:t>Oznámenie o voľnom pracovnom mieste</w:t>
      </w:r>
    </w:p>
    <w:p w14:paraId="777C1DFC" w14:textId="77777777" w:rsidR="00DF793E" w:rsidRDefault="00DF793E" w:rsidP="00DF793E">
      <w:pPr>
        <w:spacing w:after="0"/>
        <w:jc w:val="center"/>
        <w:rPr>
          <w:b/>
        </w:rPr>
      </w:pPr>
    </w:p>
    <w:p w14:paraId="075F7C71" w14:textId="13354F29" w:rsidR="00867CAF" w:rsidRDefault="00DF793E" w:rsidP="00867CAF">
      <w:pPr>
        <w:spacing w:after="0"/>
        <w:jc w:val="both"/>
        <w:rPr>
          <w:rFonts w:cs="Arial"/>
        </w:rPr>
      </w:pPr>
      <w:r>
        <w:rPr>
          <w:rFonts w:cs="Arial"/>
        </w:rPr>
        <w:t xml:space="preserve">Gemerské osvetové stredisko, </w:t>
      </w:r>
      <w:proofErr w:type="spellStart"/>
      <w:r>
        <w:rPr>
          <w:rFonts w:cs="Arial"/>
        </w:rPr>
        <w:t>Betliarska</w:t>
      </w:r>
      <w:proofErr w:type="spellEnd"/>
      <w:r>
        <w:rPr>
          <w:rFonts w:cs="Arial"/>
        </w:rPr>
        <w:t xml:space="preserve"> 8, 048 01 Rožňava </w:t>
      </w:r>
      <w:r>
        <w:rPr>
          <w:rFonts w:cs="Arial"/>
          <w:color w:val="000000"/>
          <w:shd w:val="clear" w:color="auto" w:fill="FFFFFF"/>
        </w:rPr>
        <w:t>informuje, že disponuje voľným pracovným miestom na pracovnú pozíciu</w:t>
      </w:r>
      <w:r>
        <w:rPr>
          <w:rFonts w:cs="Arial"/>
        </w:rPr>
        <w:t xml:space="preserve"> </w:t>
      </w:r>
    </w:p>
    <w:p w14:paraId="606E67FA" w14:textId="4F8B4A93" w:rsidR="00867CAF" w:rsidRPr="001C27A7" w:rsidRDefault="00867CAF" w:rsidP="00867CAF">
      <w:pPr>
        <w:spacing w:after="0"/>
        <w:jc w:val="center"/>
        <w:rPr>
          <w:rFonts w:cs="Arial"/>
          <w:b/>
          <w:bCs/>
        </w:rPr>
      </w:pPr>
      <w:r w:rsidRPr="001C27A7">
        <w:rPr>
          <w:rFonts w:cs="Arial"/>
          <w:b/>
          <w:bCs/>
        </w:rPr>
        <w:t xml:space="preserve">manažér </w:t>
      </w:r>
      <w:r>
        <w:rPr>
          <w:rFonts w:cs="Arial"/>
          <w:b/>
          <w:bCs/>
        </w:rPr>
        <w:t>ekonomiky</w:t>
      </w:r>
    </w:p>
    <w:p w14:paraId="0697D36A" w14:textId="77777777" w:rsidR="00867CAF" w:rsidRDefault="00867CAF" w:rsidP="00867CAF">
      <w:pPr>
        <w:spacing w:after="0"/>
      </w:pPr>
    </w:p>
    <w:p w14:paraId="186313D8" w14:textId="77777777" w:rsidR="00307BC6" w:rsidRDefault="00307BC6" w:rsidP="00307BC6">
      <w:pPr>
        <w:spacing w:after="0"/>
        <w:rPr>
          <w:bCs/>
        </w:rPr>
      </w:pPr>
      <w:r>
        <w:rPr>
          <w:bCs/>
        </w:rPr>
        <w:t xml:space="preserve">Miesto výkonu práce: Dom tradičnej kultúry </w:t>
      </w:r>
      <w:proofErr w:type="spellStart"/>
      <w:r>
        <w:rPr>
          <w:bCs/>
        </w:rPr>
        <w:t>Gemera</w:t>
      </w:r>
      <w:proofErr w:type="spellEnd"/>
      <w:r>
        <w:rPr>
          <w:bCs/>
        </w:rPr>
        <w:t xml:space="preserve"> Rožňava, </w:t>
      </w:r>
      <w:proofErr w:type="spellStart"/>
      <w:r>
        <w:rPr>
          <w:bCs/>
        </w:rPr>
        <w:t>Betliarska</w:t>
      </w:r>
      <w:proofErr w:type="spellEnd"/>
      <w:r>
        <w:rPr>
          <w:bCs/>
        </w:rPr>
        <w:t xml:space="preserve"> č. 8</w:t>
      </w:r>
    </w:p>
    <w:p w14:paraId="2BFD1006" w14:textId="77777777" w:rsidR="00307BC6" w:rsidRPr="00F112B3" w:rsidRDefault="00307BC6" w:rsidP="00307BC6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F112B3">
        <w:rPr>
          <w:rFonts w:eastAsia="Times New Roman" w:cs="Arial"/>
          <w:color w:val="000000"/>
          <w:bdr w:val="none" w:sz="0" w:space="0" w:color="auto" w:frame="1"/>
          <w:lang w:eastAsia="sk-SK"/>
        </w:rPr>
        <w:t xml:space="preserve">Druh pracovného pomeru: </w:t>
      </w:r>
      <w:r w:rsidRPr="00F112B3">
        <w:rPr>
          <w:rFonts w:eastAsia="Times New Roman" w:cs="Arial"/>
          <w:color w:val="000000"/>
          <w:lang w:eastAsia="sk-SK"/>
        </w:rPr>
        <w:t>doba určitá, s možnosťou predĺženia na dobu neurčitú</w:t>
      </w:r>
    </w:p>
    <w:p w14:paraId="46841335" w14:textId="7F2A8A2B" w:rsidR="00307BC6" w:rsidRDefault="00307BC6" w:rsidP="002F06BD">
      <w:pPr>
        <w:spacing w:after="0"/>
        <w:rPr>
          <w:b/>
          <w:sz w:val="16"/>
          <w:szCs w:val="16"/>
        </w:rPr>
      </w:pPr>
      <w:r>
        <w:rPr>
          <w:bCs/>
        </w:rPr>
        <w:t xml:space="preserve">Predpokladaný termín nástupu:  </w:t>
      </w:r>
      <w:r w:rsidR="00925476" w:rsidRPr="00901CC2">
        <w:rPr>
          <w:b/>
        </w:rPr>
        <w:t xml:space="preserve">1. november </w:t>
      </w:r>
      <w:r w:rsidRPr="00901CC2">
        <w:rPr>
          <w:b/>
        </w:rPr>
        <w:t>2024</w:t>
      </w:r>
    </w:p>
    <w:p w14:paraId="5DAFADF9" w14:textId="77777777" w:rsidR="002F06BD" w:rsidRPr="002F06BD" w:rsidRDefault="002F06BD" w:rsidP="002F06BD">
      <w:pPr>
        <w:spacing w:after="0"/>
        <w:rPr>
          <w:b/>
          <w:sz w:val="16"/>
          <w:szCs w:val="16"/>
        </w:rPr>
      </w:pPr>
    </w:p>
    <w:p w14:paraId="3144A4A9" w14:textId="77777777" w:rsidR="00307BC6" w:rsidRDefault="00307BC6" w:rsidP="003635C9">
      <w:pPr>
        <w:spacing w:after="0"/>
        <w:jc w:val="both"/>
        <w:rPr>
          <w:b/>
          <w:bCs/>
        </w:rPr>
      </w:pPr>
      <w:bookmarkStart w:id="0" w:name="_Hlk82163190"/>
      <w:r w:rsidRPr="00B77B95">
        <w:rPr>
          <w:b/>
          <w:bCs/>
        </w:rPr>
        <w:t>Rámcová náplň práce</w:t>
      </w:r>
      <w:r>
        <w:rPr>
          <w:b/>
          <w:bCs/>
        </w:rPr>
        <w:t>:</w:t>
      </w:r>
      <w:bookmarkEnd w:id="0"/>
    </w:p>
    <w:p w14:paraId="736A11F4" w14:textId="3FAD9B0B" w:rsidR="003635C9" w:rsidRDefault="00307BC6" w:rsidP="00DF793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8"/>
          <w:szCs w:val="18"/>
          <w:lang w:eastAsia="sk-SK"/>
        </w:rPr>
      </w:pPr>
      <w:r w:rsidRPr="003635C9">
        <w:t>Z</w:t>
      </w:r>
      <w:r w:rsidRPr="00307BC6">
        <w:rPr>
          <w:rFonts w:eastAsia="Times New Roman" w:cs="Arial"/>
          <w:color w:val="000000"/>
          <w:lang w:eastAsia="sk-SK"/>
        </w:rPr>
        <w:t>astupuje organizáciu v styku s bankou a inými inštitúciami ekonomicko-hospodárskeho okruhu, zabezpečuje a vedie potrebnú agendu a</w:t>
      </w:r>
      <w:r w:rsidR="003635C9">
        <w:rPr>
          <w:rFonts w:eastAsia="Times New Roman" w:cs="Arial"/>
          <w:color w:val="000000"/>
          <w:lang w:eastAsia="sk-SK"/>
        </w:rPr>
        <w:t> </w:t>
      </w:r>
      <w:r w:rsidRPr="00307BC6">
        <w:rPr>
          <w:rFonts w:eastAsia="Times New Roman" w:cs="Arial"/>
          <w:color w:val="000000"/>
          <w:lang w:eastAsia="sk-SK"/>
        </w:rPr>
        <w:t>evidenciu</w:t>
      </w:r>
      <w:r w:rsidR="003635C9">
        <w:rPr>
          <w:rFonts w:eastAsia="Times New Roman" w:cs="Arial"/>
          <w:color w:val="000000"/>
          <w:lang w:eastAsia="sk-SK"/>
        </w:rPr>
        <w:t>. V</w:t>
      </w:r>
      <w:r w:rsidRPr="00307BC6">
        <w:rPr>
          <w:rFonts w:eastAsia="Times New Roman" w:cs="Arial"/>
          <w:color w:val="000000"/>
          <w:lang w:eastAsia="sk-SK"/>
        </w:rPr>
        <w:t>ystavuje prevodné príkazy a účtovné podklady v informačnom systéme Štátnej pokladnice</w:t>
      </w:r>
      <w:r w:rsidR="003635C9">
        <w:rPr>
          <w:rFonts w:eastAsia="Times New Roman" w:cs="Arial"/>
          <w:color w:val="000000"/>
          <w:lang w:eastAsia="sk-SK"/>
        </w:rPr>
        <w:t>. Z</w:t>
      </w:r>
      <w:r w:rsidRPr="00307BC6">
        <w:rPr>
          <w:rFonts w:eastAsia="Times New Roman" w:cs="Arial"/>
          <w:color w:val="000000"/>
          <w:lang w:eastAsia="sk-SK"/>
        </w:rPr>
        <w:t>abezpečuje kompletné spracovanie účtovníctva, financií, rozpočtovníctva, kalkulácií, analýz a</w:t>
      </w:r>
      <w:r w:rsidR="003635C9">
        <w:rPr>
          <w:rFonts w:eastAsia="Times New Roman" w:cs="Arial"/>
          <w:color w:val="000000"/>
          <w:lang w:eastAsia="sk-SK"/>
        </w:rPr>
        <w:t> </w:t>
      </w:r>
      <w:r w:rsidRPr="00307BC6">
        <w:rPr>
          <w:rFonts w:eastAsia="Times New Roman" w:cs="Arial"/>
          <w:color w:val="000000"/>
          <w:lang w:eastAsia="sk-SK"/>
        </w:rPr>
        <w:t>rozborov</w:t>
      </w:r>
      <w:r w:rsidR="003635C9">
        <w:rPr>
          <w:rFonts w:eastAsia="Times New Roman" w:cs="Arial"/>
          <w:color w:val="000000"/>
          <w:lang w:eastAsia="sk-SK"/>
        </w:rPr>
        <w:t>. V</w:t>
      </w:r>
      <w:r w:rsidRPr="00307BC6">
        <w:rPr>
          <w:rFonts w:eastAsia="Times New Roman" w:cs="Arial"/>
          <w:color w:val="000000"/>
          <w:lang w:eastAsia="sk-SK"/>
        </w:rPr>
        <w:t>ykonáva úkony súvisiace s konsolidáciou verejných financií</w:t>
      </w:r>
      <w:r w:rsidR="003635C9">
        <w:rPr>
          <w:rFonts w:eastAsia="Times New Roman" w:cs="Arial"/>
          <w:color w:val="000000"/>
          <w:lang w:eastAsia="sk-SK"/>
        </w:rPr>
        <w:t>.</w:t>
      </w:r>
      <w:r w:rsidR="00DF793E">
        <w:rPr>
          <w:rFonts w:eastAsia="Times New Roman" w:cs="Arial"/>
          <w:color w:val="000000"/>
          <w:lang w:eastAsia="sk-SK"/>
        </w:rPr>
        <w:t xml:space="preserve"> </w:t>
      </w:r>
      <w:r w:rsidR="003635C9">
        <w:rPr>
          <w:rFonts w:eastAsia="Times New Roman" w:cs="Arial"/>
          <w:color w:val="000000"/>
          <w:lang w:eastAsia="sk-SK"/>
        </w:rPr>
        <w:t>Zabezpečuje platobný styk v programe SAP.</w:t>
      </w:r>
      <w:r w:rsidR="003635C9" w:rsidRPr="003635C9">
        <w:rPr>
          <w:rFonts w:ascii="Trebuchet MS" w:eastAsia="Times New Roman" w:hAnsi="Trebuchet MS"/>
          <w:color w:val="000000"/>
          <w:sz w:val="18"/>
          <w:szCs w:val="18"/>
          <w:lang w:eastAsia="sk-SK"/>
        </w:rPr>
        <w:t xml:space="preserve"> </w:t>
      </w:r>
      <w:r w:rsidR="003635C9" w:rsidRPr="003635C9">
        <w:rPr>
          <w:rFonts w:eastAsia="Times New Roman" w:cs="Arial"/>
          <w:color w:val="000000"/>
          <w:lang w:eastAsia="sk-SK"/>
        </w:rPr>
        <w:t xml:space="preserve">Komplexne spracúva mzdy v programe </w:t>
      </w:r>
      <w:proofErr w:type="spellStart"/>
      <w:r w:rsidR="003635C9" w:rsidRPr="003635C9">
        <w:rPr>
          <w:rFonts w:eastAsia="Times New Roman" w:cs="Arial"/>
          <w:color w:val="000000"/>
          <w:lang w:eastAsia="sk-SK"/>
        </w:rPr>
        <w:t>WinPaM</w:t>
      </w:r>
      <w:proofErr w:type="spellEnd"/>
      <w:r w:rsidR="003635C9">
        <w:rPr>
          <w:rFonts w:eastAsia="Times New Roman" w:cs="Arial"/>
          <w:color w:val="000000"/>
          <w:lang w:eastAsia="sk-SK"/>
        </w:rPr>
        <w:t>.</w:t>
      </w:r>
      <w:r w:rsidR="003635C9">
        <w:rPr>
          <w:rFonts w:ascii="Trebuchet MS" w:eastAsia="Times New Roman" w:hAnsi="Trebuchet MS"/>
          <w:color w:val="000000"/>
          <w:sz w:val="18"/>
          <w:szCs w:val="18"/>
          <w:lang w:eastAsia="sk-SK"/>
        </w:rPr>
        <w:t xml:space="preserve"> </w:t>
      </w:r>
    </w:p>
    <w:p w14:paraId="648A6A9D" w14:textId="77777777" w:rsidR="00DF793E" w:rsidRDefault="00DF793E" w:rsidP="00DF793E">
      <w:pPr>
        <w:shd w:val="clear" w:color="auto" w:fill="FFFFFF"/>
        <w:spacing w:after="0" w:line="240" w:lineRule="auto"/>
        <w:jc w:val="both"/>
        <w:rPr>
          <w:b/>
        </w:rPr>
      </w:pPr>
    </w:p>
    <w:p w14:paraId="5F15BA12" w14:textId="77777777" w:rsidR="002F06BD" w:rsidRDefault="00307BC6" w:rsidP="002F06BD">
      <w:pPr>
        <w:spacing w:after="0"/>
        <w:jc w:val="both"/>
        <w:rPr>
          <w:b/>
        </w:rPr>
      </w:pPr>
      <w:r w:rsidRPr="00CB4A04">
        <w:rPr>
          <w:b/>
        </w:rPr>
        <w:t>Požadované kvalifikačné</w:t>
      </w:r>
      <w:r>
        <w:rPr>
          <w:b/>
        </w:rPr>
        <w:t xml:space="preserve"> a</w:t>
      </w:r>
      <w:r w:rsidRPr="00CB4A04">
        <w:rPr>
          <w:b/>
        </w:rPr>
        <w:t xml:space="preserve"> odborné predpoklady:</w:t>
      </w:r>
    </w:p>
    <w:p w14:paraId="03B0CDFD" w14:textId="36D9DD90" w:rsidR="00EE1698" w:rsidRPr="002F06BD" w:rsidRDefault="00EE1698" w:rsidP="002F06BD">
      <w:pPr>
        <w:pStyle w:val="Odsekzoznamu"/>
        <w:numPr>
          <w:ilvl w:val="0"/>
          <w:numId w:val="15"/>
        </w:numPr>
        <w:spacing w:after="0"/>
        <w:jc w:val="both"/>
        <w:rPr>
          <w:b/>
        </w:rPr>
      </w:pPr>
      <w:r w:rsidRPr="002F06BD">
        <w:rPr>
          <w:rFonts w:eastAsia="Times New Roman" w:cs="Arial"/>
          <w:color w:val="000000"/>
          <w:lang w:eastAsia="sk-SK"/>
        </w:rPr>
        <w:t>úplné stredoškolské (resp. vysokoškolské) vzdelanie ekonomického zamerania</w:t>
      </w:r>
    </w:p>
    <w:p w14:paraId="0F72EE9C" w14:textId="77777777" w:rsidR="00307BC6" w:rsidRDefault="00307BC6" w:rsidP="00307BC6">
      <w:pPr>
        <w:pStyle w:val="Odsekzoznamu"/>
        <w:numPr>
          <w:ilvl w:val="0"/>
          <w:numId w:val="6"/>
        </w:numPr>
        <w:spacing w:after="0" w:line="240" w:lineRule="auto"/>
        <w:rPr>
          <w:rFonts w:cs="Arial"/>
        </w:rPr>
      </w:pPr>
      <w:r w:rsidRPr="00EE1698">
        <w:rPr>
          <w:rFonts w:cs="Arial"/>
        </w:rPr>
        <w:t>predpoklad výkonu práce vo verejnom záujme – bezúhonnosť</w:t>
      </w:r>
    </w:p>
    <w:p w14:paraId="6A9E5605" w14:textId="5DFD1D9B" w:rsidR="00EE1698" w:rsidRPr="00EE1698" w:rsidRDefault="00EE1698" w:rsidP="00307BC6">
      <w:pPr>
        <w:pStyle w:val="Odsekzoznamu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prax v odbore minimálne 3 roky</w:t>
      </w:r>
    </w:p>
    <w:p w14:paraId="47389EC1" w14:textId="77777777" w:rsidR="00307BC6" w:rsidRPr="00EE1698" w:rsidRDefault="00307BC6" w:rsidP="00307BC6">
      <w:pPr>
        <w:spacing w:after="0"/>
        <w:rPr>
          <w:rFonts w:cs="Arial"/>
        </w:rPr>
      </w:pPr>
    </w:p>
    <w:p w14:paraId="622F21E9" w14:textId="77777777" w:rsidR="00307BC6" w:rsidRPr="00CB4A04" w:rsidRDefault="00307BC6" w:rsidP="00307BC6">
      <w:pPr>
        <w:spacing w:after="0"/>
        <w:rPr>
          <w:b/>
        </w:rPr>
      </w:pPr>
      <w:r w:rsidRPr="00CB4A04">
        <w:rPr>
          <w:b/>
        </w:rPr>
        <w:t>Iné kritériá a p</w:t>
      </w:r>
      <w:r>
        <w:rPr>
          <w:b/>
        </w:rPr>
        <w:t>o</w:t>
      </w:r>
      <w:r w:rsidRPr="00CB4A04">
        <w:rPr>
          <w:b/>
        </w:rPr>
        <w:t>žiadavky:</w:t>
      </w:r>
    </w:p>
    <w:p w14:paraId="0D3DC06B" w14:textId="77777777" w:rsidR="00EE1698" w:rsidRPr="00EE1698" w:rsidRDefault="00EE1698" w:rsidP="00EE169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EE1698">
        <w:rPr>
          <w:rFonts w:eastAsia="Times New Roman" w:cs="Arial"/>
          <w:color w:val="000000"/>
          <w:lang w:eastAsia="sk-SK"/>
        </w:rPr>
        <w:t>znalosť zákona o účtovníctve, zákona o rozpočtových pravidlách verejnej správy</w:t>
      </w:r>
    </w:p>
    <w:p w14:paraId="150B8FFB" w14:textId="490ED553" w:rsidR="00EE1698" w:rsidRPr="00EE1698" w:rsidRDefault="00EE1698" w:rsidP="00EE169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EE1698">
        <w:rPr>
          <w:rFonts w:eastAsia="Times New Roman" w:cs="Arial"/>
          <w:color w:val="000000"/>
          <w:lang w:eastAsia="sk-SK"/>
        </w:rPr>
        <w:t xml:space="preserve">znalosť práce s platobným portálom SAP, účtovníctvo pre rozpočet organizácie </w:t>
      </w:r>
      <w:proofErr w:type="spellStart"/>
      <w:r w:rsidRPr="00EE1698">
        <w:rPr>
          <w:rFonts w:eastAsia="Times New Roman" w:cs="Arial"/>
          <w:color w:val="000000"/>
          <w:lang w:eastAsia="sk-SK"/>
        </w:rPr>
        <w:t>WinIBEU</w:t>
      </w:r>
      <w:proofErr w:type="spellEnd"/>
    </w:p>
    <w:p w14:paraId="361E431B" w14:textId="07949B52" w:rsidR="00EE1698" w:rsidRPr="00EE1698" w:rsidRDefault="00EE1698" w:rsidP="00EE169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EE1698">
        <w:rPr>
          <w:rFonts w:eastAsia="Times New Roman" w:cs="Arial"/>
          <w:color w:val="000000"/>
          <w:lang w:eastAsia="sk-SK"/>
        </w:rPr>
        <w:t>práca s PC (Office, Internet, Word, Excel)</w:t>
      </w:r>
    </w:p>
    <w:p w14:paraId="4201468A" w14:textId="77777777" w:rsidR="00EE1698" w:rsidRPr="00EE1698" w:rsidRDefault="00EE1698" w:rsidP="00EE169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EE1698">
        <w:rPr>
          <w:rFonts w:eastAsia="Times New Roman" w:cs="Arial"/>
          <w:color w:val="000000"/>
          <w:lang w:eastAsia="sk-SK"/>
        </w:rPr>
        <w:t>samostatnosť, zodpovednosť, flexibilita</w:t>
      </w:r>
    </w:p>
    <w:p w14:paraId="45FBECE8" w14:textId="54200DCB" w:rsidR="00EE1698" w:rsidRPr="00EE1698" w:rsidRDefault="00EE1698" w:rsidP="00EE1698">
      <w:pPr>
        <w:pStyle w:val="Odsekzoznamu"/>
        <w:numPr>
          <w:ilvl w:val="0"/>
          <w:numId w:val="7"/>
        </w:numPr>
        <w:spacing w:after="0" w:line="240" w:lineRule="auto"/>
        <w:rPr>
          <w:rFonts w:cs="Arial"/>
        </w:rPr>
      </w:pPr>
      <w:r w:rsidRPr="00EE1698">
        <w:rPr>
          <w:rFonts w:eastAsia="Times New Roman" w:cs="Arial"/>
          <w:color w:val="000000"/>
          <w:lang w:eastAsia="sk-SK"/>
        </w:rPr>
        <w:t xml:space="preserve">organizačné a komunikačné schopnosti, </w:t>
      </w:r>
      <w:r w:rsidRPr="00EE1698">
        <w:rPr>
          <w:rFonts w:cs="Arial"/>
        </w:rPr>
        <w:t>schopnosť pracovať v tíme</w:t>
      </w:r>
    </w:p>
    <w:p w14:paraId="4BF20172" w14:textId="77777777" w:rsidR="00307BC6" w:rsidRDefault="00307BC6" w:rsidP="00307BC6">
      <w:pPr>
        <w:spacing w:after="0"/>
      </w:pPr>
    </w:p>
    <w:p w14:paraId="1E2E48BC" w14:textId="77777777" w:rsidR="00307BC6" w:rsidRDefault="00307BC6" w:rsidP="00307BC6">
      <w:pPr>
        <w:spacing w:after="0"/>
        <w:rPr>
          <w:b/>
        </w:rPr>
      </w:pPr>
      <w:r w:rsidRPr="00CB4A04">
        <w:rPr>
          <w:b/>
        </w:rPr>
        <w:t>Platové podmienky:</w:t>
      </w:r>
    </w:p>
    <w:p w14:paraId="70A9115C" w14:textId="36868597" w:rsidR="00307BC6" w:rsidRPr="005239FB" w:rsidRDefault="00307BC6" w:rsidP="00307BC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 xml:space="preserve">Plat bude určený v súlade so zákonom č. 553/2003 Z. z. o odmeňovaní niektorých zamestnancov pri výkone práce vo verejnom záujme v znení neskorších predpisov a v súlade s Nariadením vlády SR č. 354/2018 Z. z., ktorým sa ustanovujú katalógy pracovných činnosti pre výkon práce vo verejnom záujme </w:t>
      </w:r>
      <w:r w:rsidRPr="005239FB">
        <w:rPr>
          <w:rFonts w:eastAsia="Times New Roman" w:cs="Arial"/>
          <w:lang w:eastAsia="sk-SK"/>
        </w:rPr>
        <w:t>minimálne od </w:t>
      </w:r>
      <w:r w:rsidR="006C2C27" w:rsidRPr="005239FB">
        <w:rPr>
          <w:rFonts w:eastAsia="Times New Roman" w:cs="Arial"/>
          <w:lang w:eastAsia="sk-SK"/>
        </w:rPr>
        <w:t>839.50</w:t>
      </w:r>
      <w:r w:rsidRPr="005239FB">
        <w:rPr>
          <w:rFonts w:eastAsia="Times New Roman" w:cs="Arial"/>
          <w:lang w:eastAsia="sk-SK"/>
        </w:rPr>
        <w:t xml:space="preserve"> eur v závislosti od platovej triedy a započítateľnej praxe.</w:t>
      </w:r>
    </w:p>
    <w:p w14:paraId="6DECEC29" w14:textId="77777777" w:rsidR="00307BC6" w:rsidRPr="005239FB" w:rsidRDefault="00307BC6" w:rsidP="00307BC6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rFonts w:ascii="Arial" w:hAnsi="Arial" w:cs="Arial"/>
          <w:sz w:val="22"/>
          <w:szCs w:val="22"/>
          <w:bdr w:val="none" w:sz="0" w:space="0" w:color="auto" w:frame="1"/>
        </w:rPr>
      </w:pPr>
    </w:p>
    <w:p w14:paraId="352CD45C" w14:textId="77777777" w:rsidR="00307BC6" w:rsidRDefault="00307BC6" w:rsidP="00307BC6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55B2F"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  <w:t>Zamestnanecké výhody, benefity</w:t>
      </w:r>
      <w:r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  <w:t>:</w:t>
      </w:r>
    </w:p>
    <w:p w14:paraId="13DBA3D1" w14:textId="77777777" w:rsidR="00307BC6" w:rsidRPr="00C55B2F" w:rsidRDefault="00307BC6" w:rsidP="00307BC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práca v stabilnej organizácii</w:t>
      </w:r>
    </w:p>
    <w:p w14:paraId="6C284CF5" w14:textId="77777777" w:rsidR="00307BC6" w:rsidRPr="00C55B2F" w:rsidRDefault="00307BC6" w:rsidP="00307B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pružná pracovná doba v rozsahu 37,5 h/týždeň</w:t>
      </w:r>
    </w:p>
    <w:p w14:paraId="611D5082" w14:textId="77777777" w:rsidR="00307BC6" w:rsidRPr="00C55B2F" w:rsidRDefault="00307BC6" w:rsidP="00307B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5 dní dovolenky nad rámec zákona</w:t>
      </w:r>
    </w:p>
    <w:p w14:paraId="50B14898" w14:textId="4897422D" w:rsidR="00EE1698" w:rsidRPr="00DF793E" w:rsidRDefault="00307BC6" w:rsidP="00DF79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príspevok zamestnávateľa na doplnkové dôchodkové sporenie</w:t>
      </w:r>
    </w:p>
    <w:p w14:paraId="36799389" w14:textId="77777777" w:rsidR="00EE1698" w:rsidRDefault="00EE1698" w:rsidP="00307BC6">
      <w:pPr>
        <w:spacing w:after="0" w:line="240" w:lineRule="auto"/>
        <w:jc w:val="both"/>
      </w:pPr>
    </w:p>
    <w:p w14:paraId="438D96E3" w14:textId="77777777" w:rsidR="00307BC6" w:rsidRDefault="00307BC6" w:rsidP="00307BC6">
      <w:pPr>
        <w:spacing w:after="0"/>
        <w:rPr>
          <w:b/>
        </w:rPr>
      </w:pPr>
      <w:r w:rsidRPr="00EC6959">
        <w:rPr>
          <w:b/>
        </w:rPr>
        <w:t>Požadované doklady:</w:t>
      </w:r>
    </w:p>
    <w:p w14:paraId="29E257CF" w14:textId="1DBA24F3" w:rsidR="00307BC6" w:rsidRPr="0079357E" w:rsidRDefault="00307BC6" w:rsidP="00307B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ž</w:t>
      </w:r>
      <w:r w:rsidRPr="0079357E">
        <w:rPr>
          <w:rFonts w:eastAsia="Times New Roman" w:cs="Arial"/>
          <w:color w:val="000000"/>
          <w:lang w:eastAsia="sk-SK"/>
        </w:rPr>
        <w:t>iadosť o prijatie do zamestnania</w:t>
      </w:r>
      <w:r w:rsidR="00EE1698">
        <w:rPr>
          <w:rFonts w:eastAsia="Times New Roman" w:cs="Arial"/>
          <w:color w:val="000000"/>
          <w:lang w:eastAsia="sk-SK"/>
        </w:rPr>
        <w:t xml:space="preserve"> </w:t>
      </w:r>
    </w:p>
    <w:p w14:paraId="6B4F75C4" w14:textId="77777777" w:rsidR="00307BC6" w:rsidRPr="0079357E" w:rsidRDefault="00307BC6" w:rsidP="00307B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p</w:t>
      </w:r>
      <w:r w:rsidRPr="0079357E">
        <w:rPr>
          <w:rFonts w:eastAsia="Times New Roman" w:cs="Arial"/>
          <w:color w:val="000000"/>
          <w:lang w:eastAsia="sk-SK"/>
        </w:rPr>
        <w:t>rofesijný životopis</w:t>
      </w:r>
    </w:p>
    <w:p w14:paraId="6265CAAD" w14:textId="77777777" w:rsidR="00307BC6" w:rsidRPr="0079357E" w:rsidRDefault="00307BC6" w:rsidP="00307B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k</w:t>
      </w:r>
      <w:r w:rsidRPr="0079357E">
        <w:rPr>
          <w:rFonts w:eastAsia="Times New Roman" w:cs="Arial"/>
          <w:color w:val="000000"/>
          <w:lang w:eastAsia="sk-SK"/>
        </w:rPr>
        <w:t>ópie dokladov o dosiahnutom vzdelaní</w:t>
      </w:r>
    </w:p>
    <w:p w14:paraId="761D2D08" w14:textId="77777777" w:rsidR="00307BC6" w:rsidRDefault="00307BC6" w:rsidP="00307B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s</w:t>
      </w:r>
      <w:r w:rsidRPr="0079357E">
        <w:rPr>
          <w:rFonts w:eastAsia="Times New Roman" w:cs="Arial"/>
          <w:color w:val="000000"/>
          <w:lang w:eastAsia="sk-SK"/>
        </w:rPr>
        <w:t>úhlas so spracovaním osobných údajov podľa zákona č. 18/2018 Z. z. o ochrane osobných údajov a o zmene a doplnení niektorých zákonov</w:t>
      </w:r>
    </w:p>
    <w:p w14:paraId="5855721B" w14:textId="77777777" w:rsidR="00307BC6" w:rsidRPr="0079357E" w:rsidRDefault="00307BC6" w:rsidP="00307BC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sk-SK"/>
        </w:rPr>
      </w:pPr>
    </w:p>
    <w:p w14:paraId="61076CB8" w14:textId="2CBA633F" w:rsidR="00307BC6" w:rsidRDefault="00307BC6" w:rsidP="00307BC6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>Žiadosti o prijatie do zamestnania s požadovanými dokladmi je potrebné doručiť osobne alebo poslať najneskôr </w:t>
      </w:r>
      <w:r w:rsidRPr="0079357E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do </w:t>
      </w:r>
      <w:r w:rsidR="0068690B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30. augusta </w:t>
      </w:r>
      <w:r w:rsidRPr="0079357E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>2024</w:t>
      </w:r>
      <w:r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 vrátane</w:t>
      </w:r>
      <w:r w:rsidRPr="0079357E">
        <w:rPr>
          <w:rFonts w:eastAsia="Times New Roman" w:cs="Arial"/>
          <w:color w:val="000000"/>
          <w:lang w:eastAsia="sk-SK"/>
        </w:rPr>
        <w:t>:</w:t>
      </w:r>
    </w:p>
    <w:p w14:paraId="60E5AC05" w14:textId="77777777" w:rsidR="002F06BD" w:rsidRPr="0079357E" w:rsidRDefault="002F06BD" w:rsidP="00307BC6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</w:p>
    <w:p w14:paraId="74E2B2CC" w14:textId="77777777" w:rsidR="00307BC6" w:rsidRPr="0079357E" w:rsidRDefault="00307BC6" w:rsidP="00307BC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lastRenderedPageBreak/>
        <w:t xml:space="preserve">poštou na adresu Gemerské osvetové stredisko, </w:t>
      </w:r>
      <w:proofErr w:type="spellStart"/>
      <w:r w:rsidRPr="0079357E">
        <w:rPr>
          <w:rFonts w:eastAsia="Times New Roman" w:cs="Arial"/>
          <w:color w:val="000000"/>
          <w:lang w:eastAsia="sk-SK"/>
        </w:rPr>
        <w:t>Betliarska</w:t>
      </w:r>
      <w:proofErr w:type="spellEnd"/>
      <w:r w:rsidRPr="0079357E">
        <w:rPr>
          <w:rFonts w:eastAsia="Times New Roman" w:cs="Arial"/>
          <w:color w:val="000000"/>
          <w:lang w:eastAsia="sk-SK"/>
        </w:rPr>
        <w:t xml:space="preserve"> č. 8, 048 01 Rožňava alebo</w:t>
      </w:r>
    </w:p>
    <w:p w14:paraId="37F221CA" w14:textId="77777777" w:rsidR="00307BC6" w:rsidRPr="0079357E" w:rsidRDefault="00307BC6" w:rsidP="00307BC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 xml:space="preserve">e-mailom na adresu munkova@gos.sk </w:t>
      </w:r>
    </w:p>
    <w:p w14:paraId="5F070897" w14:textId="77777777" w:rsidR="00307BC6" w:rsidRDefault="00307BC6" w:rsidP="00307BC6">
      <w:pPr>
        <w:spacing w:after="0"/>
        <w:rPr>
          <w:b/>
        </w:rPr>
      </w:pPr>
    </w:p>
    <w:p w14:paraId="2BE16A44" w14:textId="77777777" w:rsidR="00307BC6" w:rsidRPr="002D1DB6" w:rsidRDefault="00307BC6" w:rsidP="00307BC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sk-SK"/>
        </w:rPr>
      </w:pPr>
      <w:r w:rsidRPr="002D1DB6">
        <w:rPr>
          <w:rFonts w:eastAsia="Times New Roman" w:cs="Arial"/>
          <w:color w:val="000000"/>
          <w:lang w:eastAsia="sk-SK"/>
        </w:rPr>
        <w:t>Kontaktovať budeme iba vybraných uchádzačov, ktorí spĺňajú kvalifikačné predpoklady a iné kritériá a požiadavky v súvislosti s obsadzovaným voľným pracovným miestom.</w:t>
      </w:r>
    </w:p>
    <w:p w14:paraId="01B66B47" w14:textId="77777777" w:rsidR="00307BC6" w:rsidRPr="002D1DB6" w:rsidRDefault="00307BC6" w:rsidP="00307BC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sk-SK"/>
        </w:rPr>
      </w:pPr>
      <w:r w:rsidRPr="002D1DB6">
        <w:rPr>
          <w:rFonts w:eastAsia="Times New Roman" w:cs="Arial"/>
          <w:color w:val="000000"/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4E3E3B97" w14:textId="77777777" w:rsidR="00307BC6" w:rsidRPr="00EC6959" w:rsidRDefault="00307BC6" w:rsidP="00307BC6">
      <w:pPr>
        <w:spacing w:after="0"/>
        <w:jc w:val="both"/>
        <w:rPr>
          <w:b/>
        </w:rPr>
      </w:pPr>
    </w:p>
    <w:p w14:paraId="2E3F750C" w14:textId="77777777" w:rsidR="00B44536" w:rsidRPr="00867CAF" w:rsidRDefault="00B44536" w:rsidP="00867CAF"/>
    <w:sectPr w:rsidR="00B44536" w:rsidRPr="00867CAF" w:rsidSect="001A01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91" w:bottom="142" w:left="1134" w:header="709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9502" w14:textId="77777777" w:rsidR="006E387E" w:rsidRDefault="006E387E" w:rsidP="0043065B">
      <w:pPr>
        <w:spacing w:after="0" w:line="240" w:lineRule="auto"/>
      </w:pPr>
      <w:r>
        <w:separator/>
      </w:r>
    </w:p>
  </w:endnote>
  <w:endnote w:type="continuationSeparator" w:id="0">
    <w:p w14:paraId="19F4B196" w14:textId="77777777" w:rsidR="006E387E" w:rsidRDefault="006E387E" w:rsidP="004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E279" w14:textId="77777777" w:rsidR="00877C6A" w:rsidRDefault="00877C6A" w:rsidP="001A0184">
    <w:pPr>
      <w:pStyle w:val="Pta"/>
      <w:tabs>
        <w:tab w:val="clear" w:pos="4536"/>
        <w:tab w:val="clear" w:pos="9072"/>
        <w:tab w:val="left" w:pos="1577"/>
      </w:tabs>
    </w:pPr>
  </w:p>
  <w:p w14:paraId="70221C2A" w14:textId="77777777" w:rsidR="00877C6A" w:rsidRDefault="001A0184">
    <w:pPr>
      <w:pStyle w:val="Pt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8109882" wp14:editId="0FB7A6B2">
          <wp:simplePos x="0" y="0"/>
          <wp:positionH relativeFrom="column">
            <wp:posOffset>-207010</wp:posOffset>
          </wp:positionH>
          <wp:positionV relativeFrom="paragraph">
            <wp:posOffset>48260</wp:posOffset>
          </wp:positionV>
          <wp:extent cx="6633210" cy="557530"/>
          <wp:effectExtent l="0" t="0" r="0" b="1270"/>
          <wp:wrapNone/>
          <wp:docPr id="4" name="Picture 4" descr="Macintosh HD:Users:Helena:Desktop:zapat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esktop:zapat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1A80" w14:textId="77777777" w:rsidR="00877C6A" w:rsidRPr="00A84DA0" w:rsidRDefault="00877C6A" w:rsidP="0028219A">
    <w:pPr>
      <w:pStyle w:val="Pt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EE6A48" wp14:editId="6C7008C5">
          <wp:simplePos x="0" y="0"/>
          <wp:positionH relativeFrom="column">
            <wp:posOffset>-279400</wp:posOffset>
          </wp:positionH>
          <wp:positionV relativeFrom="paragraph">
            <wp:posOffset>48260</wp:posOffset>
          </wp:positionV>
          <wp:extent cx="6633728" cy="557693"/>
          <wp:effectExtent l="0" t="0" r="0" b="1270"/>
          <wp:wrapNone/>
          <wp:docPr id="3" name="Picture 3" descr="Macintosh HD:Users:Helena:Desktop:zapat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esktop:zapat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728" cy="557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1AC35" w14:textId="77777777" w:rsidR="006E387E" w:rsidRDefault="006E387E" w:rsidP="0043065B">
      <w:pPr>
        <w:spacing w:after="0" w:line="240" w:lineRule="auto"/>
      </w:pPr>
      <w:r>
        <w:separator/>
      </w:r>
    </w:p>
  </w:footnote>
  <w:footnote w:type="continuationSeparator" w:id="0">
    <w:p w14:paraId="02BE8CBC" w14:textId="77777777" w:rsidR="006E387E" w:rsidRDefault="006E387E" w:rsidP="0043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D5C3" w14:textId="77777777" w:rsidR="00877C6A" w:rsidRDefault="00877C6A" w:rsidP="0043065B">
    <w:pPr>
      <w:pStyle w:val="Hlavika"/>
      <w:tabs>
        <w:tab w:val="clear" w:pos="9072"/>
        <w:tab w:val="right" w:pos="10206"/>
      </w:tabs>
    </w:pPr>
  </w:p>
  <w:p w14:paraId="00DD9480" w14:textId="77777777" w:rsidR="00877C6A" w:rsidRDefault="00877C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6ED3" w14:textId="77777777" w:rsidR="00877C6A" w:rsidRDefault="00877C6A" w:rsidP="0043065B">
    <w:pPr>
      <w:pStyle w:val="Hlavika"/>
      <w:tabs>
        <w:tab w:val="clear" w:pos="9072"/>
        <w:tab w:val="right" w:pos="9639"/>
      </w:tabs>
    </w:pPr>
    <w:r>
      <w:rPr>
        <w:noProof/>
        <w:lang w:val="en-US"/>
      </w:rPr>
      <w:drawing>
        <wp:inline distT="0" distB="0" distL="0" distR="0" wp14:anchorId="1382AA9F" wp14:editId="16D852D5">
          <wp:extent cx="6024880" cy="345440"/>
          <wp:effectExtent l="0" t="0" r="0" b="10160"/>
          <wp:docPr id="19" name="Picture 19" descr="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88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1F09"/>
    <w:multiLevelType w:val="multilevel"/>
    <w:tmpl w:val="8FE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E696D"/>
    <w:multiLevelType w:val="hybridMultilevel"/>
    <w:tmpl w:val="DDB89312"/>
    <w:lvl w:ilvl="0" w:tplc="880A857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86068C0"/>
    <w:multiLevelType w:val="multilevel"/>
    <w:tmpl w:val="9FB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613C2"/>
    <w:multiLevelType w:val="hybridMultilevel"/>
    <w:tmpl w:val="798EC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42DD1"/>
    <w:multiLevelType w:val="multilevel"/>
    <w:tmpl w:val="C6DA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D0108"/>
    <w:multiLevelType w:val="multilevel"/>
    <w:tmpl w:val="63AE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678A8"/>
    <w:multiLevelType w:val="multilevel"/>
    <w:tmpl w:val="4C8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D42F8"/>
    <w:multiLevelType w:val="multilevel"/>
    <w:tmpl w:val="BC70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20189"/>
    <w:multiLevelType w:val="hybridMultilevel"/>
    <w:tmpl w:val="261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C0156"/>
    <w:multiLevelType w:val="hybridMultilevel"/>
    <w:tmpl w:val="E09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95A8C"/>
    <w:multiLevelType w:val="hybridMultilevel"/>
    <w:tmpl w:val="ED3010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20A4"/>
    <w:multiLevelType w:val="multilevel"/>
    <w:tmpl w:val="B746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07DD2"/>
    <w:multiLevelType w:val="hybridMultilevel"/>
    <w:tmpl w:val="7AEAF0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5542D"/>
    <w:multiLevelType w:val="multilevel"/>
    <w:tmpl w:val="26A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45A75"/>
    <w:multiLevelType w:val="multilevel"/>
    <w:tmpl w:val="187C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302476">
    <w:abstractNumId w:val="1"/>
  </w:num>
  <w:num w:numId="2" w16cid:durableId="272596647">
    <w:abstractNumId w:val="12"/>
  </w:num>
  <w:num w:numId="3" w16cid:durableId="628436634">
    <w:abstractNumId w:val="4"/>
  </w:num>
  <w:num w:numId="4" w16cid:durableId="1707288354">
    <w:abstractNumId w:val="6"/>
  </w:num>
  <w:num w:numId="5" w16cid:durableId="92483951">
    <w:abstractNumId w:val="5"/>
  </w:num>
  <w:num w:numId="6" w16cid:durableId="1862545895">
    <w:abstractNumId w:val="9"/>
  </w:num>
  <w:num w:numId="7" w16cid:durableId="67263892">
    <w:abstractNumId w:val="8"/>
  </w:num>
  <w:num w:numId="8" w16cid:durableId="2034305106">
    <w:abstractNumId w:val="2"/>
  </w:num>
  <w:num w:numId="9" w16cid:durableId="2028603304">
    <w:abstractNumId w:val="10"/>
  </w:num>
  <w:num w:numId="10" w16cid:durableId="2109226878">
    <w:abstractNumId w:val="11"/>
  </w:num>
  <w:num w:numId="11" w16cid:durableId="93675517">
    <w:abstractNumId w:val="0"/>
  </w:num>
  <w:num w:numId="12" w16cid:durableId="159855595">
    <w:abstractNumId w:val="13"/>
  </w:num>
  <w:num w:numId="13" w16cid:durableId="270744832">
    <w:abstractNumId w:val="7"/>
  </w:num>
  <w:num w:numId="14" w16cid:durableId="2087725994">
    <w:abstractNumId w:val="14"/>
  </w:num>
  <w:num w:numId="15" w16cid:durableId="203673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BF"/>
    <w:rsid w:val="000009E0"/>
    <w:rsid w:val="00016B14"/>
    <w:rsid w:val="00017548"/>
    <w:rsid w:val="000A3A06"/>
    <w:rsid w:val="000E1FED"/>
    <w:rsid w:val="0013593C"/>
    <w:rsid w:val="00137B63"/>
    <w:rsid w:val="0015350E"/>
    <w:rsid w:val="001625E3"/>
    <w:rsid w:val="001661D4"/>
    <w:rsid w:val="00194E6A"/>
    <w:rsid w:val="001970DB"/>
    <w:rsid w:val="001A0184"/>
    <w:rsid w:val="001A2E4C"/>
    <w:rsid w:val="001D53ED"/>
    <w:rsid w:val="001E386F"/>
    <w:rsid w:val="001F1848"/>
    <w:rsid w:val="001F33E0"/>
    <w:rsid w:val="00201E8D"/>
    <w:rsid w:val="002275CD"/>
    <w:rsid w:val="002329E3"/>
    <w:rsid w:val="00233BEE"/>
    <w:rsid w:val="0024315E"/>
    <w:rsid w:val="0026243F"/>
    <w:rsid w:val="00266179"/>
    <w:rsid w:val="0028219A"/>
    <w:rsid w:val="002866E6"/>
    <w:rsid w:val="002D2FAD"/>
    <w:rsid w:val="002F06BD"/>
    <w:rsid w:val="002F71E2"/>
    <w:rsid w:val="00307BC6"/>
    <w:rsid w:val="003548C3"/>
    <w:rsid w:val="003635C9"/>
    <w:rsid w:val="00392212"/>
    <w:rsid w:val="003A699B"/>
    <w:rsid w:val="003E23E3"/>
    <w:rsid w:val="003F46A1"/>
    <w:rsid w:val="0043065B"/>
    <w:rsid w:val="00450191"/>
    <w:rsid w:val="004715B9"/>
    <w:rsid w:val="00474A82"/>
    <w:rsid w:val="004755A5"/>
    <w:rsid w:val="004A39FE"/>
    <w:rsid w:val="004A5D3C"/>
    <w:rsid w:val="004B4D59"/>
    <w:rsid w:val="004F2701"/>
    <w:rsid w:val="00501E19"/>
    <w:rsid w:val="00502B40"/>
    <w:rsid w:val="00514647"/>
    <w:rsid w:val="005239FB"/>
    <w:rsid w:val="00552318"/>
    <w:rsid w:val="00621BAD"/>
    <w:rsid w:val="00652B2A"/>
    <w:rsid w:val="00670DB8"/>
    <w:rsid w:val="0068690B"/>
    <w:rsid w:val="00696BBB"/>
    <w:rsid w:val="006C2C27"/>
    <w:rsid w:val="006C4F21"/>
    <w:rsid w:val="006D4C7C"/>
    <w:rsid w:val="006E387E"/>
    <w:rsid w:val="00701234"/>
    <w:rsid w:val="00707584"/>
    <w:rsid w:val="00720272"/>
    <w:rsid w:val="007402FE"/>
    <w:rsid w:val="007700C2"/>
    <w:rsid w:val="00784427"/>
    <w:rsid w:val="00793D6E"/>
    <w:rsid w:val="007A3BC5"/>
    <w:rsid w:val="007D53BC"/>
    <w:rsid w:val="007E0F27"/>
    <w:rsid w:val="007F243D"/>
    <w:rsid w:val="007F4A17"/>
    <w:rsid w:val="00867CAF"/>
    <w:rsid w:val="00877C6A"/>
    <w:rsid w:val="008B5619"/>
    <w:rsid w:val="008B72D5"/>
    <w:rsid w:val="008E17C6"/>
    <w:rsid w:val="008F498D"/>
    <w:rsid w:val="00901CC2"/>
    <w:rsid w:val="00903BA9"/>
    <w:rsid w:val="00925476"/>
    <w:rsid w:val="009734B1"/>
    <w:rsid w:val="00985F8D"/>
    <w:rsid w:val="00994BFF"/>
    <w:rsid w:val="00995724"/>
    <w:rsid w:val="009B2657"/>
    <w:rsid w:val="009C35C9"/>
    <w:rsid w:val="009D374E"/>
    <w:rsid w:val="00A44DD0"/>
    <w:rsid w:val="00A45EA2"/>
    <w:rsid w:val="00A475FB"/>
    <w:rsid w:val="00A506BC"/>
    <w:rsid w:val="00A777F6"/>
    <w:rsid w:val="00AF0526"/>
    <w:rsid w:val="00B1197D"/>
    <w:rsid w:val="00B26853"/>
    <w:rsid w:val="00B34AD9"/>
    <w:rsid w:val="00B44536"/>
    <w:rsid w:val="00B91426"/>
    <w:rsid w:val="00BB1B46"/>
    <w:rsid w:val="00BC76C4"/>
    <w:rsid w:val="00C123BF"/>
    <w:rsid w:val="00C2153D"/>
    <w:rsid w:val="00C27F22"/>
    <w:rsid w:val="00C62D52"/>
    <w:rsid w:val="00CA5677"/>
    <w:rsid w:val="00CC2410"/>
    <w:rsid w:val="00CE5E20"/>
    <w:rsid w:val="00D011B2"/>
    <w:rsid w:val="00DF793E"/>
    <w:rsid w:val="00E023A6"/>
    <w:rsid w:val="00E2691D"/>
    <w:rsid w:val="00E4657C"/>
    <w:rsid w:val="00EA1B2C"/>
    <w:rsid w:val="00ED6CC1"/>
    <w:rsid w:val="00EE0D09"/>
    <w:rsid w:val="00EE1698"/>
    <w:rsid w:val="00EE3C8E"/>
    <w:rsid w:val="00EF087C"/>
    <w:rsid w:val="00F0309F"/>
    <w:rsid w:val="00F10601"/>
    <w:rsid w:val="00F33BEA"/>
    <w:rsid w:val="00F6183F"/>
    <w:rsid w:val="00F645BF"/>
    <w:rsid w:val="00F732B2"/>
    <w:rsid w:val="00F84A67"/>
    <w:rsid w:val="00F92008"/>
    <w:rsid w:val="00FC6580"/>
    <w:rsid w:val="00FE2EAA"/>
    <w:rsid w:val="00FE5317"/>
    <w:rsid w:val="00FF01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B53BC"/>
  <w14:defaultImageDpi w14:val="300"/>
  <w15:docId w15:val="{C57F6D68-6E05-4C43-BAAF-9F949B4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42F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qFormat/>
    <w:rsid w:val="00A557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DAD"/>
  </w:style>
  <w:style w:type="paragraph" w:styleId="Pta">
    <w:name w:val="footer"/>
    <w:basedOn w:val="Normlny"/>
    <w:link w:val="PtaChar"/>
    <w:uiPriority w:val="99"/>
    <w:unhideWhenUsed/>
    <w:rsid w:val="00A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DAD"/>
  </w:style>
  <w:style w:type="paragraph" w:styleId="Textbubliny">
    <w:name w:val="Balloon Text"/>
    <w:basedOn w:val="Normlny"/>
    <w:link w:val="TextbublinyChar"/>
    <w:uiPriority w:val="99"/>
    <w:semiHidden/>
    <w:unhideWhenUsed/>
    <w:rsid w:val="00A1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AD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semiHidden/>
    <w:unhideWhenUsed/>
    <w:rsid w:val="002F71E2"/>
    <w:pPr>
      <w:tabs>
        <w:tab w:val="left" w:pos="4140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2F71E2"/>
    <w:rPr>
      <w:rFonts w:ascii="Times New Roman" w:eastAsia="Times New Roman" w:hAnsi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C658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0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07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Local\Temp\hlav.pap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2F92AF1E-AF4A-7146-A281-38780B5D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hlav.pap.2021</Template>
  <TotalTime>66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Links>
    <vt:vector size="18" baseType="variant">
      <vt:variant>
        <vt:i4>6881307</vt:i4>
      </vt:variant>
      <vt:variant>
        <vt:i4>2127</vt:i4>
      </vt:variant>
      <vt:variant>
        <vt:i4>1027</vt:i4>
      </vt:variant>
      <vt:variant>
        <vt:i4>1</vt:i4>
      </vt:variant>
      <vt:variant>
        <vt:lpwstr>zapatie</vt:lpwstr>
      </vt:variant>
      <vt:variant>
        <vt:lpwstr/>
      </vt:variant>
      <vt:variant>
        <vt:i4>1966106</vt:i4>
      </vt:variant>
      <vt:variant>
        <vt:i4>2131</vt:i4>
      </vt:variant>
      <vt:variant>
        <vt:i4>1025</vt:i4>
      </vt:variant>
      <vt:variant>
        <vt:i4>1</vt:i4>
      </vt:variant>
      <vt:variant>
        <vt:lpwstr>zahlavie</vt:lpwstr>
      </vt:variant>
      <vt:variant>
        <vt:lpwstr/>
      </vt:variant>
      <vt:variant>
        <vt:i4>6881307</vt:i4>
      </vt:variant>
      <vt:variant>
        <vt:i4>2136</vt:i4>
      </vt:variant>
      <vt:variant>
        <vt:i4>1026</vt:i4>
      </vt:variant>
      <vt:variant>
        <vt:i4>1</vt:i4>
      </vt:variant>
      <vt:variant>
        <vt:lpwstr>zapatie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Valéria Munková</cp:lastModifiedBy>
  <cp:revision>10</cp:revision>
  <cp:lastPrinted>2023-09-30T05:14:00Z</cp:lastPrinted>
  <dcterms:created xsi:type="dcterms:W3CDTF">2024-06-07T04:51:00Z</dcterms:created>
  <dcterms:modified xsi:type="dcterms:W3CDTF">2024-07-30T12:44:00Z</dcterms:modified>
</cp:coreProperties>
</file>